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43" w:rsidRPr="00296C43" w:rsidRDefault="00296C43" w:rsidP="0036405F">
      <w:pPr>
        <w:rPr>
          <w:b/>
        </w:rPr>
      </w:pPr>
      <w:r w:rsidRPr="00296C43">
        <w:rPr>
          <w:b/>
        </w:rPr>
        <w:t>Alternative Break Immersion Trips</w:t>
      </w:r>
    </w:p>
    <w:p w:rsidR="0036405F" w:rsidRDefault="0036405F" w:rsidP="0036405F">
      <w:r>
        <w:t xml:space="preserve">Big Laurel is situated in the southern coalfields of the Appalachian Mountains in West Virginia. Established in 1976 as a community education endeavor, Big Laurel continues to offer programs that strive to build a stronger, healthier community and encourage individuals to reach their fullest potential. </w:t>
      </w:r>
    </w:p>
    <w:p w:rsidR="0036405F" w:rsidRDefault="0036405F" w:rsidP="0036405F">
      <w:r>
        <w:t>Alternative break participants are</w:t>
      </w:r>
      <w:r w:rsidRPr="00724630">
        <w:t xml:space="preserve"> immersed into an intentional lifestyle in which they</w:t>
      </w:r>
      <w:r>
        <w:t xml:space="preserve"> join our community in loving service,</w:t>
      </w:r>
      <w:r w:rsidRPr="00724630">
        <w:t xml:space="preserve"> participate in a zero waste food challenge, learn about and use composting toilets, conserve energy, use harvested rain water for </w:t>
      </w:r>
      <w:r>
        <w:t>showers and washing, and assist in sustainable gardening techniques</w:t>
      </w:r>
      <w:r w:rsidRPr="00724630">
        <w:t>.</w:t>
      </w:r>
      <w:r>
        <w:t xml:space="preserve"> Our unique location, the ridge of a mountain on a 450-acre forested land trust, also presents endless opportunities for hiking, bonfires, and stargazing.</w:t>
      </w:r>
    </w:p>
    <w:p w:rsidR="00AD0D5B" w:rsidRDefault="0036405F">
      <w:r>
        <w:t xml:space="preserve">The spring break immersion trips </w:t>
      </w:r>
      <w:r w:rsidR="00B0315A">
        <w:t>focus on</w:t>
      </w:r>
      <w:r>
        <w:t xml:space="preserve"> </w:t>
      </w:r>
      <w:r w:rsidR="001B1A24">
        <w:t xml:space="preserve">history, </w:t>
      </w:r>
      <w:r>
        <w:t xml:space="preserve">environment, </w:t>
      </w:r>
      <w:r w:rsidR="00B0315A">
        <w:t xml:space="preserve">education, </w:t>
      </w:r>
      <w:r>
        <w:t>culture, economy, heal</w:t>
      </w:r>
      <w:r w:rsidR="001B1A24">
        <w:t>th, and how those themes are related in the unique communities of Mingo County, WV</w:t>
      </w:r>
      <w:r>
        <w:t>.</w:t>
      </w:r>
      <w:r w:rsidR="001B1A24">
        <w:t xml:space="preserve"> While groups will have opportunities for serving and helping w</w:t>
      </w:r>
      <w:r w:rsidR="00AD0D5B">
        <w:t xml:space="preserve">ith projects such as gardening or kids’ afterschool programming, getting the work done is not our only focus. </w:t>
      </w:r>
    </w:p>
    <w:p w:rsidR="00851243" w:rsidRDefault="001B1A24">
      <w:r>
        <w:t>Participants who come willing to listen, learn, try new things, question what they know, and look for deeper meaning will get the most out of this experience.</w:t>
      </w:r>
      <w:r w:rsidR="0036405F">
        <w:t xml:space="preserve"> It is our hope that students’ ey</w:t>
      </w:r>
      <w:r>
        <w:t xml:space="preserve">es may be opened not only to some of the </w:t>
      </w:r>
      <w:r w:rsidR="0036405F">
        <w:t>injustices in this world and the systems in place that</w:t>
      </w:r>
      <w:r>
        <w:t xml:space="preserve"> intend</w:t>
      </w:r>
      <w:r w:rsidR="0036405F">
        <w:t xml:space="preserve"> make and keep people poor</w:t>
      </w:r>
      <w:r>
        <w:t>, but also to the ways that communities and individuals are challenging those systems and building on successes</w:t>
      </w:r>
      <w:r w:rsidR="0036405F">
        <w:t>. We strive</w:t>
      </w:r>
      <w:r>
        <w:t xml:space="preserve"> to share our understanding of joys and challenges in Appalachia, and the ways students can bring these ideas and experiences back to their home communities.</w:t>
      </w:r>
    </w:p>
    <w:p w:rsidR="00AF162C" w:rsidRDefault="00AF162C">
      <w:bookmarkStart w:id="0" w:name="_GoBack"/>
      <w:bookmarkEnd w:id="0"/>
    </w:p>
    <w:sectPr w:rsidR="00AF162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CB1" w:rsidRDefault="000E1CB1" w:rsidP="00296C43">
      <w:pPr>
        <w:spacing w:after="0" w:line="240" w:lineRule="auto"/>
      </w:pPr>
      <w:r>
        <w:separator/>
      </w:r>
    </w:p>
  </w:endnote>
  <w:endnote w:type="continuationSeparator" w:id="0">
    <w:p w:rsidR="000E1CB1" w:rsidRDefault="000E1CB1" w:rsidP="0029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CB1" w:rsidRDefault="000E1CB1" w:rsidP="00296C43">
      <w:pPr>
        <w:spacing w:after="0" w:line="240" w:lineRule="auto"/>
      </w:pPr>
      <w:r>
        <w:separator/>
      </w:r>
    </w:p>
  </w:footnote>
  <w:footnote w:type="continuationSeparator" w:id="0">
    <w:p w:rsidR="000E1CB1" w:rsidRDefault="000E1CB1" w:rsidP="0029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296C43" w:rsidRDefault="00296C43"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 w:rsidR="00046B55"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 w:rsidR="00046B55"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</w:p>
    </w:sdtContent>
  </w:sdt>
  <w:p w:rsidR="00296C43" w:rsidRDefault="00296C43" w:rsidP="00296C43">
    <w:pPr>
      <w:pStyle w:val="Header"/>
      <w:jc w:val="center"/>
    </w:pPr>
    <w:r>
      <w:rPr>
        <w:b/>
        <w:noProof/>
      </w:rPr>
      <w:drawing>
        <wp:inline distT="0" distB="0" distL="0" distR="0" wp14:anchorId="7D0F3D75" wp14:editId="4CB5A485">
          <wp:extent cx="1447800" cy="1447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ia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17" cy="144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5F"/>
    <w:rsid w:val="00011F2B"/>
    <w:rsid w:val="00046B55"/>
    <w:rsid w:val="000A3D48"/>
    <w:rsid w:val="000D7B20"/>
    <w:rsid w:val="000E1CB1"/>
    <w:rsid w:val="00117F95"/>
    <w:rsid w:val="001B1A24"/>
    <w:rsid w:val="001E018E"/>
    <w:rsid w:val="00296C43"/>
    <w:rsid w:val="002B0E8A"/>
    <w:rsid w:val="00323F6E"/>
    <w:rsid w:val="0033421E"/>
    <w:rsid w:val="0036405F"/>
    <w:rsid w:val="009F7E27"/>
    <w:rsid w:val="00AD0D5B"/>
    <w:rsid w:val="00AF162C"/>
    <w:rsid w:val="00B0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3BD56"/>
  <w15:chartTrackingRefBased/>
  <w15:docId w15:val="{807BB4CB-19A8-4597-96BE-2C12230C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C43"/>
  </w:style>
  <w:style w:type="paragraph" w:styleId="Footer">
    <w:name w:val="footer"/>
    <w:basedOn w:val="Normal"/>
    <w:link w:val="FooterChar"/>
    <w:uiPriority w:val="99"/>
    <w:unhideWhenUsed/>
    <w:rsid w:val="00296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72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Laurel Director</dc:creator>
  <cp:keywords/>
  <dc:description/>
  <cp:lastModifiedBy>Big Laurel Director</cp:lastModifiedBy>
  <cp:revision>5</cp:revision>
  <dcterms:created xsi:type="dcterms:W3CDTF">2021-10-22T17:59:00Z</dcterms:created>
  <dcterms:modified xsi:type="dcterms:W3CDTF">2022-04-26T02:19:00Z</dcterms:modified>
</cp:coreProperties>
</file>